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5A88" w14:textId="251875E3" w:rsidR="00B7194B" w:rsidRPr="00F964A0" w:rsidRDefault="00F964A0" w:rsidP="00F964A0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F964A0">
        <w:rPr>
          <w:rFonts w:ascii="Arial" w:hAnsi="Arial" w:cs="Arial"/>
          <w:b/>
          <w:bCs/>
          <w:sz w:val="24"/>
          <w:szCs w:val="24"/>
        </w:rPr>
        <w:t>Лаборатория</w:t>
      </w:r>
      <w:r w:rsidR="0056641C" w:rsidRPr="00F964A0">
        <w:rPr>
          <w:rFonts w:ascii="Arial" w:hAnsi="Arial" w:cs="Arial"/>
          <w:b/>
          <w:bCs/>
          <w:sz w:val="24"/>
          <w:szCs w:val="24"/>
        </w:rPr>
        <w:t xml:space="preserve"> «Национальная коллекция депонированных штаммов микроорганизмов»</w:t>
      </w:r>
    </w:p>
    <w:p w14:paraId="24DC2C13" w14:textId="7C974E59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b/>
          <w:sz w:val="24"/>
          <w:szCs w:val="24"/>
          <w:lang w:eastAsia="ru-RU"/>
        </w:rPr>
        <w:t>Заведующий:</w:t>
      </w:r>
      <w:r w:rsidRPr="00F964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Фирсова Светлана Анатольевна</w:t>
      </w:r>
    </w:p>
    <w:p w14:paraId="366F57E3" w14:textId="77777777" w:rsidR="00F964A0" w:rsidRPr="00F964A0" w:rsidRDefault="00F964A0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3981D" w14:textId="3A1A0ECB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b/>
          <w:sz w:val="24"/>
          <w:szCs w:val="24"/>
          <w:lang w:eastAsia="ru-RU"/>
        </w:rPr>
        <w:t>Раб. телефон:</w:t>
      </w:r>
      <w:r w:rsidRPr="00F964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+7 (7</w:t>
      </w:r>
      <w:r w:rsidR="0063446C" w:rsidRPr="00F964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Pr="00F964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72) </w:t>
      </w:r>
      <w:r w:rsidR="0063446C" w:rsidRPr="00F964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33-92-12</w:t>
      </w:r>
    </w:p>
    <w:p w14:paraId="688B71CF" w14:textId="77777777" w:rsidR="00F964A0" w:rsidRPr="00F964A0" w:rsidRDefault="00F964A0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3F67C1" w14:textId="170FC898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b/>
          <w:sz w:val="24"/>
          <w:szCs w:val="24"/>
          <w:lang w:eastAsia="ru-RU"/>
        </w:rPr>
        <w:t>Эл. почта:</w:t>
      </w:r>
      <w:r w:rsidR="0063446C" w:rsidRPr="00F964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3446C" w:rsidRPr="00F964A0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afnrcv</w:t>
      </w:r>
      <w:proofErr w:type="spellEnd"/>
      <w:r w:rsidR="0063446C" w:rsidRPr="00F964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@</w:t>
      </w:r>
      <w:r w:rsidR="0063446C" w:rsidRPr="00F964A0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mail</w:t>
      </w:r>
      <w:r w:rsidR="0063446C" w:rsidRPr="00F964A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spellStart"/>
      <w:r w:rsidR="0063446C" w:rsidRPr="00F964A0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ru</w:t>
      </w:r>
      <w:proofErr w:type="spellEnd"/>
    </w:p>
    <w:p w14:paraId="489A03F1" w14:textId="77777777" w:rsidR="00F964A0" w:rsidRPr="00F964A0" w:rsidRDefault="00F964A0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6C5F60" w14:textId="77777777" w:rsidR="00F964A0" w:rsidRPr="00EC1C82" w:rsidRDefault="00F964A0" w:rsidP="00F964A0">
      <w:pPr>
        <w:pStyle w:val="a4"/>
        <w:shd w:val="clear" w:color="auto" w:fill="FFFFFF"/>
        <w:spacing w:before="0" w:beforeAutospacing="0"/>
        <w:ind w:firstLine="708"/>
        <w:rPr>
          <w:rFonts w:ascii="Arial" w:hAnsi="Arial" w:cs="Arial"/>
          <w:b/>
          <w:lang w:val="kk-KZ"/>
        </w:rPr>
      </w:pPr>
      <w:r w:rsidRPr="00F964A0">
        <w:rPr>
          <w:rStyle w:val="a3"/>
          <w:rFonts w:ascii="Arial" w:hAnsi="Arial" w:cs="Arial"/>
        </w:rPr>
        <w:t xml:space="preserve">Адрес: </w:t>
      </w:r>
      <w:r w:rsidRPr="00EC1C82">
        <w:rPr>
          <w:rStyle w:val="a3"/>
          <w:rFonts w:ascii="Arial" w:hAnsi="Arial" w:cs="Arial"/>
          <w:b w:val="0"/>
        </w:rPr>
        <w:t xml:space="preserve">улица </w:t>
      </w:r>
      <w:proofErr w:type="spellStart"/>
      <w:r w:rsidRPr="00EC1C82">
        <w:rPr>
          <w:rStyle w:val="a3"/>
          <w:rFonts w:ascii="Arial" w:hAnsi="Arial" w:cs="Arial"/>
          <w:b w:val="0"/>
        </w:rPr>
        <w:t>Жа</w:t>
      </w:r>
      <w:proofErr w:type="spellEnd"/>
      <w:r w:rsidRPr="00EC1C82">
        <w:rPr>
          <w:rStyle w:val="a3"/>
          <w:rFonts w:ascii="Arial" w:hAnsi="Arial" w:cs="Arial"/>
          <w:b w:val="0"/>
          <w:lang w:val="kk-KZ"/>
        </w:rPr>
        <w:t>һангер 14</w:t>
      </w:r>
    </w:p>
    <w:p w14:paraId="05B548F2" w14:textId="77777777" w:rsidR="00F964A0" w:rsidRPr="00F964A0" w:rsidRDefault="00F964A0" w:rsidP="00F964A0">
      <w:pPr>
        <w:ind w:right="1" w:firstLine="567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F964A0">
        <w:rPr>
          <w:rFonts w:ascii="Arial" w:hAnsi="Arial" w:cs="Arial"/>
          <w:b/>
          <w:bCs/>
          <w:sz w:val="24"/>
          <w:szCs w:val="24"/>
          <w:lang w:val="kk-KZ"/>
        </w:rPr>
        <w:t xml:space="preserve">ДЕЯТЕЛЬНОСТЬ ЛАБОРАТОРИИ </w:t>
      </w:r>
    </w:p>
    <w:p w14:paraId="312635D9" w14:textId="77777777" w:rsidR="00F964A0" w:rsidRPr="00F964A0" w:rsidRDefault="00F964A0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7C1B13" w14:textId="77777777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видом деятельности лаборатории «Национальная коллекция депонированных штаммов микроорганизмов» является депонирование, поддержание жизнедеятельности, а также долгосрочное хранение особо опасных микроорганизмов, представляющих научную и практическую ценность в ветеринарии.</w:t>
      </w:r>
      <w:bookmarkStart w:id="0" w:name="_GoBack"/>
      <w:bookmarkEnd w:id="0"/>
    </w:p>
    <w:p w14:paraId="25277814" w14:textId="3F704AAB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Лаборатория «Национальная коллекция депонированных штаммов микроорганизмов» включена в список стратегических объектов Республики Казахстан </w:t>
      </w:r>
      <w:r w:rsidR="006E739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подлежит государственной охране (согласно п.6 главы 3 «Правила определения объектов, подлежащих государственной охране», утвержденные Постановлением Правительства РК от 7 октября 2011 года №1151).</w:t>
      </w:r>
    </w:p>
    <w:p w14:paraId="76365860" w14:textId="1746163E" w:rsidR="00B7194B" w:rsidRPr="00F964A0" w:rsidRDefault="006E739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и функции лаборатории «Национальная коллекция депонированных штаммов микроорганизмов» определены Постановлением Правительства Республики Казахстан № 850 от 30 июля 2002 г. (с поправками и изменениями от 4 февраля 2013 года №82) к которым также относятся:</w:t>
      </w:r>
    </w:p>
    <w:p w14:paraId="1DE95529" w14:textId="77777777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обеспечение строго учёта и правильного хранения депонированных штаммов микроорганизмов – возбудителей особо опасных микроорганизмов, изолированных из различных областей РК и зарубежных стран, тест-штаммов для стандартизации и контроля иммунобиологических препаратов и питательных сред, производственных штаммов;</w:t>
      </w:r>
    </w:p>
    <w:p w14:paraId="1B74CA28" w14:textId="6089375A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депонирование на уровне официального национального и международного органа типовых, патентоспособных и авторских штаммов возбудителей болезней сельскохозяйственных животных бактериальной и вирусной этиологии II-IV групп патогенности;</w:t>
      </w:r>
    </w:p>
    <w:p w14:paraId="6A7C2636" w14:textId="77777777" w:rsidR="00B7194B" w:rsidRPr="00F964A0" w:rsidRDefault="00B7194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осуществление гарантийного хранения и поддержания в биологически активном состоянии депонированных коллекционных образцов референтных, производственных и авторских штаммов в соответствии с требованиями регламентированными инструктивными документами, путём выполнения работ на современном научно-техническом уровне;</w:t>
      </w:r>
    </w:p>
    <w:p w14:paraId="305A3FE0" w14:textId="5CBBD71C" w:rsidR="00B7194B" w:rsidRPr="00F964A0" w:rsidRDefault="006E739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7194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выдача образцов эталонных, производственных штаммов микроорганизмов с типовыми свойствами научным учреждениям и биопредприятиям республики для выполнения научных исследований и изготовления биопрепаратов по специальным запросам;</w:t>
      </w:r>
    </w:p>
    <w:p w14:paraId="7799E0FE" w14:textId="430C6328" w:rsidR="00B7194B" w:rsidRPr="00F964A0" w:rsidRDefault="006E739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B7194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ежегодное предоставление отчёта о результатах своей деятельности Комитету ветеринарного контроля и надзора МСХ РК;</w:t>
      </w:r>
    </w:p>
    <w:p w14:paraId="6559751F" w14:textId="64F6941F" w:rsidR="00B7194B" w:rsidRPr="00F964A0" w:rsidRDefault="006E739B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7194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разработка стандартных операционных процедур (</w:t>
      </w:r>
      <w:proofErr w:type="spellStart"/>
      <w:r w:rsidR="00B7194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СОПов</w:t>
      </w:r>
      <w:proofErr w:type="spellEnd"/>
      <w:r w:rsidR="00B7194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методических указаний, программ испытаний, нормативных и технологических документов по проведению испытаний;</w:t>
      </w:r>
    </w:p>
    <w:p w14:paraId="581B9472" w14:textId="5F3DEDD9" w:rsidR="00B7194B" w:rsidRPr="00F964A0" w:rsidRDefault="00E45F5C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</w:t>
      </w:r>
      <w:r w:rsidR="00B7194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обеспечение содержания производственных помещений (боксов) в соответствии с санитарно-гигиеническими нормами и правилами, требованиями техники безопасности и охраны окружающей среды;</w:t>
      </w:r>
    </w:p>
    <w:p w14:paraId="351AB175" w14:textId="21A8BECA" w:rsidR="00B7194B" w:rsidRPr="00F964A0" w:rsidRDefault="00E45F5C" w:rsidP="00E45F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7194B" w:rsidRPr="00F96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соблюдение конфиденциальности.</w:t>
      </w:r>
    </w:p>
    <w:p w14:paraId="61AC158F" w14:textId="21C40869" w:rsidR="00E45F5C" w:rsidRPr="00F964A0" w:rsidRDefault="00E45F5C" w:rsidP="00E45F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83687A" w14:textId="4C6DAD21" w:rsidR="00E45F5C" w:rsidRPr="00F964A0" w:rsidRDefault="00E45F5C" w:rsidP="00D93D5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НПА</w:t>
      </w:r>
    </w:p>
    <w:p w14:paraId="26979FF5" w14:textId="0E2BEB8B" w:rsidR="00E45F5C" w:rsidRPr="00F964A0" w:rsidRDefault="00E45F5C" w:rsidP="00AD1A61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лаборатории НКДШМ:</w:t>
      </w:r>
    </w:p>
    <w:p w14:paraId="0E330544" w14:textId="03F7CAC7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1) </w:t>
      </w: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Закон Республики Казахстан от 16 ноября 2001 года № 259 «О присоединении Республики Казахстан к Будапештскому договору о международном признании микроорганизмов для целей патентной процедуры»;</w:t>
      </w:r>
    </w:p>
    <w:p w14:paraId="565DBE9E" w14:textId="5A750DC1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2) Закон Республики Казахстан от 10 июля 2002 года № 339-II «О ветеринарии»;</w:t>
      </w:r>
    </w:p>
    <w:p w14:paraId="6566A716" w14:textId="0EA54FBF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3) Постановление Правительства Республики Казахстан № 850 от 30 июля 2002 г. (с поправками и изменениями от 4 февраля 2013 года №82);</w:t>
      </w:r>
    </w:p>
    <w:p w14:paraId="2E24E237" w14:textId="76F11DE9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k-KZ"/>
        </w:rPr>
      </w:pPr>
      <w:r w:rsidRPr="00F964A0">
        <w:rPr>
          <w:rFonts w:ascii="Arial" w:eastAsia="Times New Roman" w:hAnsi="Arial" w:cs="Arial"/>
          <w:sz w:val="24"/>
          <w:szCs w:val="24"/>
          <w:lang w:eastAsia="kk-KZ"/>
        </w:rPr>
        <w:tab/>
        <w:t>4) Приказ Министерства сельского хозяйства Республики Казахстан от 25 февраля 2014 года № 16-07/114 «Об утверждении форм ветеринарного учета и отчетности»;</w:t>
      </w:r>
    </w:p>
    <w:p w14:paraId="58072F0C" w14:textId="1B157772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sz w:val="24"/>
          <w:szCs w:val="24"/>
          <w:lang w:eastAsia="kk-KZ"/>
        </w:rPr>
        <w:tab/>
        <w:t xml:space="preserve">5) </w:t>
      </w: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Приказ сельского хозяйства Республики Казахстан от 30 октября 2014 года № 7-1/559 «Об утверждении нормативных правовых актов в области ветеринарии»;</w:t>
      </w:r>
    </w:p>
    <w:p w14:paraId="26A4BBBF" w14:textId="77777777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6) Приказ Министра сельского хозяйства Республики Казахстан от 28 ноября 2014 года № 7-1/625 «Об утверждении Правил согласования нормативно-технической документации на новые, усовершенствованные ветеринарные препараты, кормовые добавки»;</w:t>
      </w:r>
    </w:p>
    <w:p w14:paraId="18C366CE" w14:textId="041768ED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7)</w:t>
      </w:r>
      <w:r w:rsidRPr="00F964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Приказ и.о. Министра по инвестициям и развитию РК от 17 апреля 2015 года № 460 «Об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Казахстан»;</w:t>
      </w:r>
    </w:p>
    <w:p w14:paraId="3D9394D2" w14:textId="37C8F54B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8)</w:t>
      </w:r>
      <w:r w:rsidRPr="00F964A0">
        <w:rPr>
          <w:rFonts w:ascii="Arial" w:eastAsia="Times New Roman" w:hAnsi="Arial" w:cs="Arial"/>
          <w:sz w:val="24"/>
          <w:szCs w:val="24"/>
          <w:lang w:eastAsia="ru-RU"/>
        </w:rPr>
        <w:t xml:space="preserve"> Приказ Министра сельского хозяйства Республики Казахстан от 17 марта 2020 года № 93. «Об утверждении Правил депонирования штаммов микроорганизмов, ведения Национальной коллекции депонированных штаммов микроорганизмов»;</w:t>
      </w:r>
    </w:p>
    <w:p w14:paraId="45F7E2A0" w14:textId="7DCA94A7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9) </w:t>
      </w:r>
      <w:bookmarkStart w:id="1" w:name="_Hlk102744677"/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Приказ Министра здравоохранения Республики Казахстан от 15 октября 2021 года № ҚР ДСМ-105 об утверждении Санитарных правил "Санитарно-эпидемиологические требования к лабораториям, использующим потенциально опасные химические и биологические вещества"</w:t>
      </w:r>
      <w:bookmarkEnd w:id="1"/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5FB5D50F" w14:textId="6360F5A6" w:rsidR="003728B0" w:rsidRPr="00F964A0" w:rsidRDefault="00FF7B49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3728B0" w:rsidRPr="00F964A0">
        <w:rPr>
          <w:rFonts w:ascii="Arial" w:eastAsia="Times New Roman" w:hAnsi="Arial" w:cs="Arial"/>
          <w:i/>
          <w:sz w:val="24"/>
          <w:szCs w:val="24"/>
          <w:lang w:eastAsia="ru-RU"/>
        </w:rPr>
        <w:t>По биологической безопасности:</w:t>
      </w:r>
    </w:p>
    <w:p w14:paraId="7624C59C" w14:textId="50689D2C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1) Приказ Министра здравоохранения Республики Казахстан от 15 октября 2021 года № ҚР ДСМ-105 об утверждении Санитарных правил "Санитарно-эпидемиологические требования к лабораториям, использующим потенциально опасные химические и биологические вещества";</w:t>
      </w:r>
    </w:p>
    <w:p w14:paraId="586281B7" w14:textId="60A81836" w:rsidR="003728B0" w:rsidRPr="00F964A0" w:rsidRDefault="003728B0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2) </w:t>
      </w:r>
      <w:r w:rsidR="00292264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Практическое руководство по биологической безопасности в лабораторных условиях. Третье издание. Всемирная организация здравоохранения (‎2004 </w:t>
      </w:r>
      <w:proofErr w:type="gramStart"/>
      <w:r w:rsidR="00292264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год)‎</w:t>
      </w:r>
      <w:proofErr w:type="gramEnd"/>
      <w:r w:rsidR="00292264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14:paraId="2BB5BB24" w14:textId="6995BE0D" w:rsidR="00292264" w:rsidRPr="00F964A0" w:rsidRDefault="00292264" w:rsidP="00AD1A6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ab/>
        <w:t xml:space="preserve">3) </w:t>
      </w:r>
      <w:r w:rsidR="00A65B74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Биологическая безопасность в микробиологических и биомедицинских лабораториях. Шестое издание. </w:t>
      </w:r>
      <w:r w:rsidR="001740D9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Центр по контролю и профилактике заболеваний</w:t>
      </w:r>
      <w:r w:rsidR="00A65B74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1740D9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США </w:t>
      </w:r>
      <w:r w:rsidR="00A65B74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(июнь 2020 год)</w:t>
      </w:r>
      <w:r w:rsidR="001740D9" w:rsidRPr="00F964A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14:paraId="6EB07451" w14:textId="640E0C0B" w:rsidR="00B7194B" w:rsidRPr="00F964A0" w:rsidRDefault="00E364A8" w:rsidP="00E364A8">
      <w:pPr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sz w:val="24"/>
          <w:szCs w:val="24"/>
        </w:rPr>
        <w:tab/>
      </w:r>
    </w:p>
    <w:p w14:paraId="09F0F2B1" w14:textId="3346A448" w:rsidR="00E364A8" w:rsidRPr="00F964A0" w:rsidRDefault="00E364A8" w:rsidP="00AD1A61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964A0">
        <w:rPr>
          <w:rFonts w:ascii="Arial" w:hAnsi="Arial" w:cs="Arial"/>
          <w:b/>
          <w:bCs/>
          <w:sz w:val="24"/>
          <w:szCs w:val="24"/>
        </w:rPr>
        <w:t>3. Методы исследований → Лаборатория «</w:t>
      </w:r>
      <w:r w:rsidR="00BD4918" w:rsidRPr="00F964A0">
        <w:rPr>
          <w:rFonts w:ascii="Arial" w:hAnsi="Arial" w:cs="Arial"/>
          <w:b/>
          <w:bCs/>
          <w:sz w:val="24"/>
          <w:szCs w:val="24"/>
        </w:rPr>
        <w:t>НКДШМ</w:t>
      </w:r>
      <w:r w:rsidRPr="00F964A0">
        <w:rPr>
          <w:rFonts w:ascii="Arial" w:hAnsi="Arial" w:cs="Arial"/>
          <w:b/>
          <w:bCs/>
          <w:sz w:val="24"/>
          <w:szCs w:val="24"/>
        </w:rPr>
        <w:t>»</w:t>
      </w:r>
    </w:p>
    <w:p w14:paraId="6EF98CC4" w14:textId="4CCA2DD6" w:rsidR="00552859" w:rsidRPr="00F964A0" w:rsidRDefault="00552859" w:rsidP="0012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sz w:val="24"/>
          <w:szCs w:val="24"/>
        </w:rPr>
        <w:t>Деятельность лаборатории «Национальная коллекция депонированных штаммов» РГП на ПХВ «НРЦВ» КВК и Н МСХ РК регламентируется Приказом Министра сельского хозяйства Республики Казахстан от 17 марта 2020 года № 93 «Об утверждении Правил депонирования штаммов микроорганизмов, ведения Национальной коллекции депонированных штаммов микроорганизмов».</w:t>
      </w:r>
    </w:p>
    <w:p w14:paraId="38191CDF" w14:textId="3160F090" w:rsidR="009062EF" w:rsidRPr="00F964A0" w:rsidRDefault="00A54F1C" w:rsidP="0012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964A0">
        <w:rPr>
          <w:rFonts w:ascii="Arial" w:hAnsi="Arial" w:cs="Arial"/>
          <w:i/>
          <w:iCs/>
          <w:sz w:val="24"/>
          <w:szCs w:val="24"/>
        </w:rPr>
        <w:lastRenderedPageBreak/>
        <w:t>Депонирование штаммов микроорганизмов.</w:t>
      </w:r>
      <w:r w:rsidR="00126574" w:rsidRPr="00F964A0">
        <w:rPr>
          <w:rFonts w:ascii="Arial" w:hAnsi="Arial" w:cs="Arial"/>
          <w:i/>
          <w:iCs/>
          <w:sz w:val="24"/>
          <w:szCs w:val="24"/>
        </w:rPr>
        <w:t xml:space="preserve"> </w:t>
      </w:r>
      <w:r w:rsidRPr="00F964A0">
        <w:rPr>
          <w:rFonts w:ascii="Arial" w:hAnsi="Arial" w:cs="Arial"/>
          <w:sz w:val="24"/>
          <w:szCs w:val="24"/>
        </w:rPr>
        <w:t>Ш</w:t>
      </w:r>
      <w:r w:rsidR="00AD1A61" w:rsidRPr="00F964A0">
        <w:rPr>
          <w:rFonts w:ascii="Arial" w:hAnsi="Arial" w:cs="Arial"/>
          <w:sz w:val="24"/>
          <w:szCs w:val="24"/>
        </w:rPr>
        <w:t>таммы микроорганизмов, существующие в Республике Казахстан, а также полученные в результате научных исследований, при диагностике болезней животных, подлежат хранению в Национальной коллекции депонированных штаммов микроорганизмов, используемых в ветеринарии.</w:t>
      </w:r>
    </w:p>
    <w:p w14:paraId="439875A2" w14:textId="734A815B" w:rsidR="00A54F1C" w:rsidRPr="00F964A0" w:rsidRDefault="00A54F1C" w:rsidP="00A5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sz w:val="24"/>
          <w:szCs w:val="24"/>
        </w:rPr>
        <w:t>Депонирование штаммов микроорганизмов в организацию осуществляют депозиторы.</w:t>
      </w:r>
    </w:p>
    <w:p w14:paraId="00C79261" w14:textId="313DB615" w:rsidR="00095458" w:rsidRPr="00F964A0" w:rsidRDefault="00095458" w:rsidP="00095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sz w:val="24"/>
          <w:szCs w:val="24"/>
        </w:rPr>
        <w:t>РГП на ПХВ «НРЦВ» осуществляет депонирование штаммов по следующим формам: депонирование с целью хранения штаммов микроорганизмов и национальное патентное депонирование штаммов микроорганизмов</w:t>
      </w:r>
      <w:r w:rsidR="00CC7005" w:rsidRPr="00F964A0">
        <w:rPr>
          <w:rFonts w:ascii="Arial" w:hAnsi="Arial" w:cs="Arial"/>
          <w:sz w:val="24"/>
          <w:szCs w:val="24"/>
        </w:rPr>
        <w:t>.</w:t>
      </w:r>
    </w:p>
    <w:p w14:paraId="277EFE3A" w14:textId="7204096E" w:rsidR="00CC7005" w:rsidRPr="00F964A0" w:rsidRDefault="00CC7005" w:rsidP="00CC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sz w:val="24"/>
          <w:szCs w:val="24"/>
        </w:rPr>
        <w:t>На хранение в Национальную коллекцию депонированных штаммов микроорганизмов принимаются штаммы микроорганизмов, представляющие интерес для организаций, разработчиков и производителей ветеринарных препаратов или научно-исследовательских целей.</w:t>
      </w:r>
    </w:p>
    <w:p w14:paraId="1FEAB7B9" w14:textId="25387033" w:rsidR="00126574" w:rsidRPr="00F964A0" w:rsidRDefault="00126574" w:rsidP="000E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i/>
          <w:iCs/>
          <w:sz w:val="24"/>
          <w:szCs w:val="24"/>
        </w:rPr>
        <w:t xml:space="preserve">Выдача штаммов микроорганизмов из Национальной коллекции депонированных штаммов микроорганизмов. </w:t>
      </w:r>
      <w:r w:rsidR="000E3470" w:rsidRPr="00F964A0">
        <w:rPr>
          <w:rFonts w:ascii="Arial" w:hAnsi="Arial" w:cs="Arial"/>
          <w:sz w:val="24"/>
          <w:szCs w:val="24"/>
        </w:rPr>
        <w:t>Выдача штаммов микроорганизмов, находящихся на хранении в организации из Национальной коллекции депонированных штаммов микроорганизмов проводится по согласованию с ведомством и на основании официального запроса физических или юридических лиц, в котором указывается цель запроса штаммов.</w:t>
      </w:r>
    </w:p>
    <w:p w14:paraId="01352694" w14:textId="5DE542E5" w:rsidR="000E3470" w:rsidRPr="00F964A0" w:rsidRDefault="000E3470" w:rsidP="000E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sz w:val="24"/>
          <w:szCs w:val="24"/>
        </w:rPr>
        <w:t>Необходимым условием предоставления штаммов микроорганизмов физическим или юридическим лицам является наличие у них технических возможностей для работы со штаммами микроорганизмов. Организации допускается запрашивать соответствующее письменное подтверждение. Получатель использует полученные из организации штаммы микроорганизмов исключительно в целях, указанных в официальном запросе.</w:t>
      </w:r>
    </w:p>
    <w:p w14:paraId="0E7F429D" w14:textId="770746E3" w:rsidR="00126574" w:rsidRPr="00F964A0" w:rsidRDefault="002C2AF7" w:rsidP="002C2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64A0">
        <w:rPr>
          <w:rFonts w:ascii="Arial" w:hAnsi="Arial" w:cs="Arial"/>
          <w:i/>
          <w:iCs/>
          <w:sz w:val="24"/>
          <w:szCs w:val="24"/>
        </w:rPr>
        <w:t xml:space="preserve">Ведение Национальной коллекции депонированных штаммов микроорганизмов. </w:t>
      </w:r>
      <w:r w:rsidRPr="00F964A0">
        <w:rPr>
          <w:rFonts w:ascii="Arial" w:hAnsi="Arial" w:cs="Arial"/>
          <w:sz w:val="24"/>
          <w:szCs w:val="24"/>
        </w:rPr>
        <w:t>Хранение штаммов микроорганизмов проводится в соответствии с паспортом коллекционного штамма микроорганизма, в котором также отражена биологическая активность и периодичность посевов. Сотрудниками организации ежегодно, согласно карты хранения, определяются штаммы микроорганизмов, подлежащие освежению.</w:t>
      </w:r>
    </w:p>
    <w:sectPr w:rsidR="00126574" w:rsidRPr="00F9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7E"/>
    <w:rsid w:val="00095458"/>
    <w:rsid w:val="000E3470"/>
    <w:rsid w:val="00126574"/>
    <w:rsid w:val="001740D9"/>
    <w:rsid w:val="00292264"/>
    <w:rsid w:val="002C2AF7"/>
    <w:rsid w:val="003728B0"/>
    <w:rsid w:val="00552859"/>
    <w:rsid w:val="0056641C"/>
    <w:rsid w:val="0063446C"/>
    <w:rsid w:val="006E739B"/>
    <w:rsid w:val="0076345D"/>
    <w:rsid w:val="009062EF"/>
    <w:rsid w:val="00A54F1C"/>
    <w:rsid w:val="00A65B74"/>
    <w:rsid w:val="00AD1A61"/>
    <w:rsid w:val="00B35AAF"/>
    <w:rsid w:val="00B7194B"/>
    <w:rsid w:val="00BD4918"/>
    <w:rsid w:val="00CC7005"/>
    <w:rsid w:val="00D9047E"/>
    <w:rsid w:val="00D93D57"/>
    <w:rsid w:val="00E364A8"/>
    <w:rsid w:val="00E45F5C"/>
    <w:rsid w:val="00EC1C82"/>
    <w:rsid w:val="00F964A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57D3"/>
  <w15:chartTrackingRefBased/>
  <w15:docId w15:val="{632B914E-51C9-4B05-837A-0AAD623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64A0"/>
    <w:rPr>
      <w:b/>
      <w:bCs/>
    </w:rPr>
  </w:style>
  <w:style w:type="paragraph" w:styleId="a4">
    <w:name w:val="Normal (Web)"/>
    <w:basedOn w:val="a"/>
    <w:uiPriority w:val="99"/>
    <w:unhideWhenUsed/>
    <w:rsid w:val="00F9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NURSATKZ</cp:lastModifiedBy>
  <cp:revision>7</cp:revision>
  <dcterms:created xsi:type="dcterms:W3CDTF">2022-05-06T08:09:00Z</dcterms:created>
  <dcterms:modified xsi:type="dcterms:W3CDTF">2022-05-11T10:52:00Z</dcterms:modified>
</cp:coreProperties>
</file>